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</w:rPr>
        <w:t xml:space="preserve">Catherine Patton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7585 Shelby Cross Circle, Memphis, TN 38125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(901) 487-6382 e: cepatton@memphis.edu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CatherineEPatton.weebly.com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Objective: </w:t>
      </w:r>
      <w:r>
        <w:rPr>
          <w:rFonts w:ascii="Times" w:hAnsi="Times" w:cs="Times"/>
          <w:sz w:val="24"/>
          <w:sz-cs w:val="24"/>
        </w:rPr>
        <w:t xml:space="preserve">To better my skills as a multi-media professional mainly in the areas of production, graphic design, photography, and videography</w:t>
      </w:r>
    </w:p>
    <w:p>
      <w:pPr/>
      <w:r>
        <w:rPr>
          <w:rFonts w:ascii="Times" w:hAnsi="Times" w:cs="Times"/>
          <w:sz w:val="24"/>
          <w:sz-cs w:val="24"/>
        </w:rPr>
        <w:t xml:space="preserve">Education</w:t>
      </w:r>
    </w:p>
    <w:p>
      <w:pPr/>
      <w:r>
        <w:rPr>
          <w:rFonts w:ascii="Times" w:hAnsi="Times" w:cs="Times"/>
          <w:sz w:val="24"/>
          <w:sz-cs w:val="24"/>
        </w:rPr>
        <w:t xml:space="preserve">Millsaps College, Business Administration and Sociology 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2008-2010 </w:t>
      </w:r>
    </w:p>
    <w:p>
      <w:pPr/>
      <w:r>
        <w:rPr>
          <w:rFonts w:ascii="Times" w:hAnsi="Times" w:cs="Times"/>
          <w:sz w:val="24"/>
          <w:sz-cs w:val="24"/>
        </w:rPr>
        <w:t xml:space="preserve">The University of Memphis B.A. Journalism, Broadcast News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2010-present, degree anticipated May 2013</w:t>
      </w:r>
    </w:p>
    <w:p>
      <w:pPr/>
      <w:r>
        <w:rPr>
          <w:rFonts w:ascii="Times" w:hAnsi="Times" w:cs="Times"/>
          <w:sz w:val="24"/>
          <w:sz-cs w:val="24"/>
        </w:rPr>
        <w:t xml:space="preserve">Current Cumulative GPA 3.210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Experience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Intern </w:t>
      </w:r>
    </w:p>
    <w:p>
      <w:pPr/>
      <w:r>
        <w:rPr>
          <w:rFonts w:ascii="Times" w:hAnsi="Times" w:cs="Times"/>
          <w:sz w:val="24"/>
          <w:sz-cs w:val="24"/>
        </w:rPr>
        <w:t xml:space="preserve">Running Pony Productions, Memphis, TN, January 2013-April 2013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Assist in editing videos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Assist with commercial and other video shoots on and off campus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Log interviews for post-production preparation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Assist in commercial voice-over work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Submit ideas to Creative Director for mock commercials, etc.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Producer/Reporter, </w:t>
      </w:r>
    </w:p>
    <w:p>
      <w:pPr/>
      <w:r>
        <w:rPr>
          <w:rFonts w:ascii="Times" w:hAnsi="Times" w:cs="Times"/>
          <w:sz w:val="24"/>
          <w:sz-cs w:val="24"/>
        </w:rPr>
        <w:t xml:space="preserve">Insight News, University of Memphis, Memphis TN,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August 2012-December 2012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Shot video for stories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Edited video with Final Cut Pro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Produced news show, managing 14 reporters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Reported news stories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Gained experience as video camera operator, computer graphic manager, audio technician, floor director, and anchor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Scanner/Specimen Accessioner (student position)</w:t>
      </w:r>
    </w:p>
    <w:p>
      <w:pPr/>
      <w:r>
        <w:rPr>
          <w:rFonts w:ascii="Times" w:hAnsi="Times" w:cs="Times"/>
          <w:sz w:val="24"/>
          <w:sz-cs w:val="24"/>
        </w:rPr>
        <w:t xml:space="preserve">American Esoteric Laboratories, Bartlett TN, April 2012-present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Prepare specimen and scan medical test requisitions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Instructor/Choreographer</w:t>
      </w:r>
    </w:p>
    <w:p>
      <w:pPr/>
      <w:r>
        <w:rPr>
          <w:rFonts w:ascii="Times" w:hAnsi="Times" w:cs="Times"/>
          <w:sz w:val="24"/>
          <w:sz-cs w:val="24"/>
        </w:rPr>
        <w:t xml:space="preserve">Children in Harmony, Memphis TN, September 2011-December 2011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Instructed elementary school students at two inner city schools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Taught dance routines for two Christmas programs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Choreographed both pieces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Coached children on creative movement and expression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Other Experience</w:t>
      </w:r>
    </w:p>
    <w:p>
      <w:pPr/>
      <w:r>
        <w:rPr>
          <w:rFonts w:ascii="Times" w:hAnsi="Times" w:cs="Times"/>
          <w:sz w:val="24"/>
          <w:sz-cs w:val="24"/>
        </w:rPr>
        <w:t xml:space="preserve">InDesign, PhotoShop CS6, Final Cut Pro, Avid Media Composer, Dreamweaver CS6, Microsoft Word, Microsoft Excel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Achievements and Awards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Dean’s List Fall 2011, Spring 2012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Inductee of Black Scholars Unlimited Honor Society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News article published in March 2013 issue The LampLighter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</cp:coreProperties>
</file>

<file path=docProps/meta.xml><?xml version="1.0" encoding="utf-8"?>
<meta xmlns="http://schemas.apple.com/cocoa/2006/metadata">
  <generator>CocoaOOXMLWriter/1187.34</generator>
</meta>
</file>